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1CB5">
      <w:pPr>
        <w:ind w:left="4536"/>
        <w:rPr>
          <w:sz w:val="15"/>
          <w:szCs w:val="15"/>
        </w:rPr>
      </w:pPr>
      <w:r>
        <w:rPr>
          <w:sz w:val="15"/>
          <w:szCs w:val="15"/>
        </w:rPr>
        <w:t>Унифицированная форма № КОМИС-5</w:t>
      </w:r>
    </w:p>
    <w:p w:rsidR="00000000" w:rsidRDefault="00B31CB5">
      <w:pPr>
        <w:ind w:left="4536"/>
        <w:rPr>
          <w:sz w:val="15"/>
          <w:szCs w:val="15"/>
        </w:rPr>
      </w:pPr>
      <w:r>
        <w:rPr>
          <w:sz w:val="15"/>
          <w:szCs w:val="15"/>
        </w:rPr>
        <w:t>Утвержд</w:t>
      </w:r>
      <w:r>
        <w:rPr>
          <w:sz w:val="15"/>
          <w:szCs w:val="15"/>
        </w:rPr>
        <w:t>ена постановлением Госкомстата</w:t>
      </w:r>
    </w:p>
    <w:p w:rsidR="00000000" w:rsidRDefault="00B31CB5">
      <w:pPr>
        <w:spacing w:after="240"/>
        <w:ind w:left="4536"/>
        <w:rPr>
          <w:sz w:val="15"/>
          <w:szCs w:val="15"/>
        </w:rPr>
      </w:pPr>
      <w:r>
        <w:rPr>
          <w:sz w:val="15"/>
          <w:szCs w:val="15"/>
        </w:rPr>
        <w:t>России от 25.12.98 № 132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83"/>
        <w:gridCol w:w="62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76D3">
            <w:pPr>
              <w:ind w:right="57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479425</wp:posOffset>
                      </wp:positionV>
                      <wp:extent cx="424815" cy="91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31CB5">
                                  <w:pPr>
                                    <w:jc w:val="center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1pt;margin-top:37.75pt;width:33.4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1nqwIAAKc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" o:allowincell="f" filled="f" stroked="f">
                      <v:textbox inset="0,0,0,0">
                        <w:txbxContent>
                          <w:p w:rsidR="00000000" w:rsidRDefault="00B31CB5">
                            <w:pPr>
                              <w:jc w:val="center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организация</w:t>
                            </w: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0330406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ind w:left="965" w:right="-28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(</w:t>
            </w:r>
            <w:r>
              <w:rPr>
                <w:sz w:val="11"/>
                <w:szCs w:val="11"/>
              </w:rPr>
              <w:t>структурное подразделение, комиссионер</w:t>
            </w:r>
            <w:r>
              <w:rPr>
                <w:sz w:val="11"/>
                <w:szCs w:val="11"/>
                <w:lang w:val="en-US"/>
              </w:rPr>
              <w:t>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B31CB5">
      <w:pPr>
        <w:spacing w:after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531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31CB5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 К Т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31CB5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31CB5">
            <w:pPr>
              <w:jc w:val="center"/>
            </w:pPr>
          </w:p>
        </w:tc>
      </w:tr>
    </w:tbl>
    <w:p w:rsidR="00000000" w:rsidRDefault="00B31CB5">
      <w:pPr>
        <w:pStyle w:val="a3"/>
        <w:spacing w:after="360"/>
        <w:ind w:left="2155"/>
        <w:rPr>
          <w:lang w:val="ru-RU"/>
        </w:rPr>
      </w:pPr>
      <w:r>
        <w:rPr>
          <w:lang w:val="ru-RU"/>
        </w:rPr>
        <w:t>О СН</w:t>
      </w:r>
      <w:r>
        <w:rPr>
          <w:lang w:val="ru-RU"/>
        </w:rPr>
        <w:t>ЯТИИ ТОВАРА С ПРОДАЖИ</w:t>
      </w:r>
    </w:p>
    <w:p w:rsidR="00000000" w:rsidRDefault="00B31CB5">
      <w:pPr>
        <w:spacing w:after="180"/>
        <w:ind w:left="567"/>
        <w:rPr>
          <w:sz w:val="21"/>
          <w:szCs w:val="21"/>
        </w:rPr>
      </w:pPr>
      <w:r>
        <w:rPr>
          <w:sz w:val="21"/>
          <w:szCs w:val="21"/>
        </w:rPr>
        <w:t>Акт составлен о том, что нами, нижеподписавшимися, сего числа снят 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54"/>
        <w:gridCol w:w="992"/>
        <w:gridCol w:w="1843"/>
        <w:gridCol w:w="851"/>
        <w:gridCol w:w="482"/>
        <w:gridCol w:w="284"/>
        <w:gridCol w:w="226"/>
        <w:gridCol w:w="56"/>
        <w:gridCol w:w="482"/>
        <w:gridCol w:w="369"/>
        <w:gridCol w:w="283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продажи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наименование товара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принятого на комиссию по договору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цене реализации</w:t>
            </w: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53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ind w:left="1872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прописью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руб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коп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</w:t>
            </w:r>
          </w:p>
        </w:tc>
        <w:tc>
          <w:tcPr>
            <w:tcW w:w="6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указать, для какой це</w:t>
            </w:r>
            <w:r>
              <w:rPr>
                <w:sz w:val="12"/>
                <w:szCs w:val="12"/>
              </w:rPr>
              <w:t>ли снят:   возврат комитенту, ремонт, химчистка, уценка и др.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00000" w:rsidRDefault="00B31CB5">
      <w:pPr>
        <w:spacing w:after="360"/>
        <w:ind w:left="5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142"/>
        <w:gridCol w:w="141"/>
        <w:gridCol w:w="142"/>
        <w:gridCol w:w="1105"/>
        <w:gridCol w:w="170"/>
        <w:gridCol w:w="86"/>
        <w:gridCol w:w="142"/>
        <w:gridCol w:w="623"/>
        <w:gridCol w:w="283"/>
        <w:gridCol w:w="141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ind w:left="57"/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 ответственное лицо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55" w:type="dxa"/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1CB5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55" w:type="dxa"/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 xml:space="preserve">расшифровка </w:t>
            </w:r>
            <w:r>
              <w:rPr>
                <w:sz w:val="12"/>
                <w:szCs w:val="12"/>
              </w:rPr>
              <w:t>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B31CB5" w:rsidRDefault="00B31CB5">
      <w:pPr>
        <w:ind w:left="57"/>
      </w:pPr>
    </w:p>
    <w:sectPr w:rsidR="00B31CB5">
      <w:headerReference w:type="default" r:id="rId6"/>
      <w:pgSz w:w="16840" w:h="11907" w:orient="landscape" w:code="9"/>
      <w:pgMar w:top="567" w:right="567" w:bottom="567" w:left="901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B5" w:rsidRDefault="00B31CB5">
      <w:r>
        <w:separator/>
      </w:r>
    </w:p>
  </w:endnote>
  <w:endnote w:type="continuationSeparator" w:id="0">
    <w:p w:rsidR="00B31CB5" w:rsidRDefault="00B3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B5" w:rsidRDefault="00B31CB5">
      <w:r>
        <w:separator/>
      </w:r>
    </w:p>
  </w:footnote>
  <w:footnote w:type="continuationSeparator" w:id="0">
    <w:p w:rsidR="00B31CB5" w:rsidRDefault="00B3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31CB5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испрользованием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D3"/>
    <w:rsid w:val="008976D3"/>
    <w:rsid w:val="00B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1EA6B3-0AA1-444A-A7AD-487F084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7"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  <w:lang w:val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 форма № КОМИС- 5</vt:lpstr>
    </vt:vector>
  </TitlesOfParts>
  <Company>КонсультантПлюс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 форма № КОМИС- 5</dc:title>
  <dc:subject/>
  <dc:creator>КонсультантПлюс</dc:creator>
  <cp:keywords/>
  <dc:description/>
  <cp:lastModifiedBy>Александр Петров</cp:lastModifiedBy>
  <cp:revision>2</cp:revision>
  <cp:lastPrinted>2002-01-18T09:46:00Z</cp:lastPrinted>
  <dcterms:created xsi:type="dcterms:W3CDTF">2022-07-29T05:58:00Z</dcterms:created>
  <dcterms:modified xsi:type="dcterms:W3CDTF">2022-07-29T05:58:00Z</dcterms:modified>
</cp:coreProperties>
</file>