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F658B" w14:textId="77777777" w:rsidR="008E7223" w:rsidRDefault="008E7223" w:rsidP="008E72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68D7634E" w14:textId="77777777" w:rsidR="008E7223" w:rsidRDefault="008E7223" w:rsidP="008E72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2A099110" w14:textId="77777777" w:rsidR="008E7223" w:rsidRDefault="008E7223" w:rsidP="008E72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4C0ED19A" w14:textId="77777777" w:rsidR="008E7223" w:rsidRDefault="008E7223" w:rsidP="008E72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6F8BE306" w14:textId="77777777" w:rsidR="008E7223" w:rsidRDefault="008E7223" w:rsidP="008E72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4915477" w14:textId="72E4F689" w:rsidR="008E7223" w:rsidRDefault="008E7223" w:rsidP="008E72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 восстановлении пропущенного срока для подачи апелляционной жалобы</w:t>
      </w:r>
    </w:p>
    <w:p w14:paraId="366239AA" w14:textId="77777777" w:rsidR="008E7223" w:rsidRDefault="008E7223" w:rsidP="008E722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7524756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2D7367">
        <w:rPr>
          <w:rFonts w:ascii="Times New Roman" w:hAnsi="Times New Roman" w:cs="Times New Roman"/>
          <w:sz w:val="24"/>
          <w:szCs w:val="24"/>
        </w:rPr>
        <w:t xml:space="preserve">г. вынесено решение по делу №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D7367">
        <w:rPr>
          <w:rFonts w:ascii="Times New Roman" w:hAnsi="Times New Roman" w:cs="Times New Roman"/>
          <w:sz w:val="24"/>
          <w:szCs w:val="24"/>
        </w:rPr>
        <w:t xml:space="preserve">, в котором я,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2D7367">
        <w:rPr>
          <w:rFonts w:ascii="Times New Roman" w:hAnsi="Times New Roman" w:cs="Times New Roman"/>
          <w:sz w:val="24"/>
          <w:szCs w:val="24"/>
        </w:rPr>
        <w:t xml:space="preserve">, выступал в качестве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D7367">
        <w:rPr>
          <w:rFonts w:ascii="Times New Roman" w:hAnsi="Times New Roman" w:cs="Times New Roman"/>
          <w:sz w:val="24"/>
          <w:szCs w:val="24"/>
        </w:rPr>
        <w:t xml:space="preserve">. Судом было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14:paraId="714AFFD4" w14:textId="77777777" w:rsidR="008E7223" w:rsidRDefault="008E7223" w:rsidP="008E7223">
      <w:pPr>
        <w:jc w:val="both"/>
        <w:rPr>
          <w:rFonts w:ascii="Times New Roman" w:hAnsi="Times New Roman" w:cs="Times New Roman"/>
          <w:sz w:val="24"/>
          <w:szCs w:val="24"/>
        </w:rPr>
      </w:pPr>
      <w:r w:rsidRPr="002D7367">
        <w:rPr>
          <w:rFonts w:ascii="Times New Roman" w:hAnsi="Times New Roman" w:cs="Times New Roman"/>
          <w:sz w:val="24"/>
          <w:szCs w:val="24"/>
        </w:rPr>
        <w:t xml:space="preserve">Согласно ст. 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2D7367">
        <w:rPr>
          <w:rFonts w:ascii="Times New Roman" w:hAnsi="Times New Roman" w:cs="Times New Roman"/>
          <w:sz w:val="24"/>
          <w:szCs w:val="24"/>
        </w:rPr>
        <w:t xml:space="preserve">ГПК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________________________________________________________________________________________________________________________________________.</w:t>
      </w:r>
      <w:r w:rsidRPr="002D7367">
        <w:rPr>
          <w:rFonts w:ascii="Times New Roman" w:hAnsi="Times New Roman" w:cs="Times New Roman"/>
          <w:sz w:val="24"/>
          <w:szCs w:val="24"/>
        </w:rPr>
        <w:t xml:space="preserve"> На данный момент (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2D7367">
        <w:rPr>
          <w:rFonts w:ascii="Times New Roman" w:hAnsi="Times New Roman" w:cs="Times New Roman"/>
          <w:sz w:val="24"/>
          <w:szCs w:val="24"/>
        </w:rPr>
        <w:t xml:space="preserve">г.), срок пропущен, однако по уважительной причине. 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2D7367">
        <w:rPr>
          <w:rFonts w:ascii="Times New Roman" w:hAnsi="Times New Roman" w:cs="Times New Roman"/>
          <w:sz w:val="24"/>
          <w:szCs w:val="24"/>
        </w:rPr>
        <w:t xml:space="preserve">г.,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5455662" w14:textId="77777777" w:rsidR="008E7223" w:rsidRPr="002D7367" w:rsidRDefault="008E7223" w:rsidP="008E7223">
      <w:pPr>
        <w:jc w:val="both"/>
        <w:rPr>
          <w:rFonts w:ascii="Times New Roman" w:hAnsi="Times New Roman" w:cs="Times New Roman"/>
          <w:sz w:val="24"/>
          <w:szCs w:val="24"/>
        </w:rPr>
      </w:pPr>
      <w:r w:rsidRPr="002D7367">
        <w:rPr>
          <w:rFonts w:ascii="Times New Roman" w:hAnsi="Times New Roman" w:cs="Times New Roman"/>
          <w:sz w:val="24"/>
          <w:szCs w:val="24"/>
        </w:rPr>
        <w:t>Согласно ст. 112 ГПК пропущенный процессуальный срок может быть восстановлен, если пропуск имел место по уважительной причине.</w:t>
      </w:r>
    </w:p>
    <w:p w14:paraId="300FDCDF" w14:textId="77777777" w:rsidR="008E7223" w:rsidRPr="002D7367" w:rsidRDefault="008E7223" w:rsidP="008E7223">
      <w:pPr>
        <w:jc w:val="both"/>
        <w:rPr>
          <w:rFonts w:ascii="Times New Roman" w:hAnsi="Times New Roman" w:cs="Times New Roman"/>
          <w:sz w:val="24"/>
          <w:szCs w:val="24"/>
        </w:rPr>
      </w:pPr>
      <w:r w:rsidRPr="002D7367">
        <w:rPr>
          <w:rFonts w:ascii="Times New Roman" w:hAnsi="Times New Roman" w:cs="Times New Roman"/>
          <w:sz w:val="24"/>
          <w:szCs w:val="24"/>
        </w:rPr>
        <w:t xml:space="preserve">Руководствуясь ст. </w:t>
      </w:r>
      <w:r>
        <w:rPr>
          <w:rFonts w:ascii="Times New Roman" w:hAnsi="Times New Roman" w:cs="Times New Roman"/>
          <w:sz w:val="24"/>
          <w:szCs w:val="24"/>
        </w:rPr>
        <w:t>35, 112, 321 ГПК,</w:t>
      </w:r>
    </w:p>
    <w:p w14:paraId="6B9926BC" w14:textId="77777777" w:rsidR="008E7223" w:rsidRPr="002D7367" w:rsidRDefault="008E7223" w:rsidP="008E7223">
      <w:pPr>
        <w:jc w:val="both"/>
        <w:rPr>
          <w:rFonts w:ascii="Times New Roman" w:hAnsi="Times New Roman" w:cs="Times New Roman"/>
          <w:sz w:val="24"/>
          <w:szCs w:val="24"/>
        </w:rPr>
      </w:pPr>
      <w:r w:rsidRPr="002D7367">
        <w:rPr>
          <w:rFonts w:ascii="Times New Roman" w:hAnsi="Times New Roman" w:cs="Times New Roman"/>
          <w:sz w:val="24"/>
          <w:szCs w:val="24"/>
        </w:rPr>
        <w:t>Прошу:</w:t>
      </w:r>
    </w:p>
    <w:p w14:paraId="6D6FDE53" w14:textId="0700E7DD" w:rsidR="008E7223" w:rsidRDefault="008E7223" w:rsidP="008E72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7524794"/>
      <w:bookmarkEnd w:id="0"/>
      <w:r>
        <w:rPr>
          <w:rFonts w:ascii="Times New Roman" w:hAnsi="Times New Roman" w:cs="Times New Roman"/>
          <w:sz w:val="24"/>
          <w:szCs w:val="24"/>
        </w:rPr>
        <w:t>Восстановить пропущенный срок для подачи апелляционной жалобы.</w:t>
      </w:r>
    </w:p>
    <w:p w14:paraId="77B102DF" w14:textId="125BC989" w:rsidR="008E7223" w:rsidRDefault="008E7223" w:rsidP="008E72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B7C">
        <w:rPr>
          <w:rFonts w:ascii="Times New Roman" w:hAnsi="Times New Roman" w:cs="Times New Roman"/>
          <w:sz w:val="24"/>
          <w:szCs w:val="24"/>
        </w:rPr>
        <w:t xml:space="preserve">Принять </w:t>
      </w:r>
      <w:bookmarkEnd w:id="1"/>
      <w:r>
        <w:rPr>
          <w:rFonts w:ascii="Times New Roman" w:hAnsi="Times New Roman" w:cs="Times New Roman"/>
          <w:sz w:val="24"/>
          <w:szCs w:val="24"/>
        </w:rPr>
        <w:t>апелляционную жалобу к рассмотрению.</w:t>
      </w:r>
    </w:p>
    <w:p w14:paraId="4EFE2A26" w14:textId="3DEEB14C" w:rsidR="008E7223" w:rsidRDefault="008E7223" w:rsidP="008E722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7A3C628" w14:textId="77777777" w:rsidR="008E7223" w:rsidRDefault="008E7223" w:rsidP="008E72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0F5918C" w14:textId="77777777" w:rsidR="008E7223" w:rsidRPr="00D70B7C" w:rsidRDefault="008E7223" w:rsidP="008E72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A25BC8" w14:textId="77777777" w:rsidR="002C1FD3" w:rsidRDefault="002C1FD3"/>
    <w:sectPr w:rsidR="002C1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E7D"/>
    <w:multiLevelType w:val="hybridMultilevel"/>
    <w:tmpl w:val="1250E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A3"/>
    <w:rsid w:val="000C47EE"/>
    <w:rsid w:val="002C1FD3"/>
    <w:rsid w:val="008E7223"/>
    <w:rsid w:val="00A7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775B"/>
  <w15:chartTrackingRefBased/>
  <w15:docId w15:val="{D579DBBD-ABA8-4880-A491-7CDF0CD3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722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2023-02-20T06:37:00Z</dcterms:created>
  <dcterms:modified xsi:type="dcterms:W3CDTF">2023-02-21T03:37:00Z</dcterms:modified>
</cp:coreProperties>
</file>