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91C7" w14:textId="77777777" w:rsidR="005F2C06" w:rsidRDefault="005F2C06" w:rsidP="005F2C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отделения Банка России по Курганской области Ожегову Николаю Денисовичу</w:t>
      </w:r>
    </w:p>
    <w:p w14:paraId="44AC4F04" w14:textId="77777777" w:rsidR="005F2C06" w:rsidRDefault="005F2C06" w:rsidP="005F2C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Курган, ул. Кирова, д. 89.</w:t>
      </w:r>
    </w:p>
    <w:p w14:paraId="2160307C" w14:textId="77777777" w:rsidR="005F2C06" w:rsidRDefault="005F2C06" w:rsidP="005F2C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230CB55" w14:textId="77777777" w:rsidR="005F2C06" w:rsidRDefault="005F2C06" w:rsidP="005F2C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4F53DE5" w14:textId="77777777" w:rsidR="005F2C06" w:rsidRDefault="005F2C06" w:rsidP="005F2C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F542EA4" w14:textId="77777777" w:rsidR="005F2C06" w:rsidRDefault="005F2C06" w:rsidP="005F2C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мая 2024 года</w:t>
      </w:r>
    </w:p>
    <w:p w14:paraId="0B8E401E" w14:textId="0EAD1942" w:rsidR="005F2C06" w:rsidRDefault="005F2C06" w:rsidP="005F2C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отказ в предоставлении кредита</w:t>
      </w:r>
    </w:p>
    <w:p w14:paraId="6B3E8029" w14:textId="475B8494" w:rsidR="005F2C06" w:rsidRDefault="005F2C06" w:rsidP="005F2C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01.05.2024 г. обратилась в отделение </w:t>
      </w:r>
      <w:r>
        <w:rPr>
          <w:rFonts w:ascii="Times New Roman" w:hAnsi="Times New Roman" w:cs="Times New Roman"/>
          <w:sz w:val="24"/>
          <w:szCs w:val="24"/>
        </w:rPr>
        <w:t xml:space="preserve">ПАО «Курган.Банк» </w:t>
      </w:r>
      <w:r>
        <w:rPr>
          <w:rFonts w:ascii="Times New Roman" w:hAnsi="Times New Roman" w:cs="Times New Roman"/>
          <w:sz w:val="24"/>
          <w:szCs w:val="24"/>
        </w:rPr>
        <w:t xml:space="preserve">по адресу г. Курган, ул. </w:t>
      </w:r>
      <w:r>
        <w:rPr>
          <w:rFonts w:ascii="Times New Roman" w:hAnsi="Times New Roman" w:cs="Times New Roman"/>
          <w:sz w:val="24"/>
          <w:szCs w:val="24"/>
        </w:rPr>
        <w:t>Некрасова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на </w:t>
      </w:r>
      <w:r>
        <w:rPr>
          <w:rFonts w:ascii="Times New Roman" w:hAnsi="Times New Roman" w:cs="Times New Roman"/>
          <w:sz w:val="24"/>
          <w:szCs w:val="24"/>
        </w:rPr>
        <w:t>получение потребительского займа в сумме 250 000 рублей на приобретение автомобиля</w:t>
      </w:r>
      <w:r>
        <w:rPr>
          <w:rFonts w:ascii="Times New Roman" w:hAnsi="Times New Roman" w:cs="Times New Roman"/>
          <w:sz w:val="24"/>
          <w:szCs w:val="24"/>
        </w:rPr>
        <w:t xml:space="preserve">, однако по результатам обработки обращения </w:t>
      </w:r>
      <w:r>
        <w:rPr>
          <w:rFonts w:ascii="Times New Roman" w:hAnsi="Times New Roman" w:cs="Times New Roman"/>
          <w:sz w:val="24"/>
          <w:szCs w:val="24"/>
        </w:rPr>
        <w:t>получила отказ</w:t>
      </w:r>
      <w:r>
        <w:rPr>
          <w:rFonts w:ascii="Times New Roman" w:hAnsi="Times New Roman" w:cs="Times New Roman"/>
          <w:sz w:val="24"/>
          <w:szCs w:val="24"/>
        </w:rPr>
        <w:t>. Сотрудник банка отказался разъяснять причины отказа, сославшись на заключение отдела проверки кредитной истории, которое он не может разглашать.</w:t>
      </w:r>
    </w:p>
    <w:p w14:paraId="57C786C0" w14:textId="4CDCF4E4" w:rsidR="005F2C06" w:rsidRDefault="005F2C06" w:rsidP="005F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сегодняшний день моя кредитная история состоит из двух займов: в банке </w:t>
      </w:r>
      <w:r>
        <w:rPr>
          <w:rFonts w:ascii="Times New Roman" w:hAnsi="Times New Roman" w:cs="Times New Roman"/>
          <w:sz w:val="24"/>
          <w:szCs w:val="24"/>
        </w:rPr>
        <w:t>«Доверие»</w:t>
      </w:r>
      <w:r>
        <w:rPr>
          <w:rFonts w:ascii="Times New Roman" w:hAnsi="Times New Roman" w:cs="Times New Roman"/>
          <w:sz w:val="24"/>
          <w:szCs w:val="24"/>
        </w:rPr>
        <w:t xml:space="preserve"> на 550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в 2018 году, а также в банке «</w:t>
      </w:r>
      <w:r>
        <w:rPr>
          <w:rFonts w:ascii="Times New Roman" w:hAnsi="Times New Roman" w:cs="Times New Roman"/>
          <w:sz w:val="24"/>
          <w:szCs w:val="24"/>
        </w:rPr>
        <w:t>Легальные деньги</w:t>
      </w:r>
      <w:r>
        <w:rPr>
          <w:rFonts w:ascii="Times New Roman" w:hAnsi="Times New Roman" w:cs="Times New Roman"/>
          <w:sz w:val="24"/>
          <w:szCs w:val="24"/>
        </w:rPr>
        <w:t xml:space="preserve">» на 150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в 2022 году. Обе задолженности были погашены вовремя, в полном соответствии с графиком платежей. Таким образом я не вижу причин для отказа в предоставлении кредита.</w:t>
      </w:r>
    </w:p>
    <w:bookmarkEnd w:id="3"/>
    <w:p w14:paraId="1C895648" w14:textId="77777777" w:rsidR="005F2C06" w:rsidRDefault="005F2C06" w:rsidP="005F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BBFDC86" w14:textId="77777777" w:rsidR="005F2C06" w:rsidRDefault="005F2C06" w:rsidP="005F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A7BEEBF" w14:textId="763203C4" w:rsidR="005F2C06" w:rsidRDefault="005F2C06" w:rsidP="005F2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провести проверку деятельности ПАО «</w:t>
      </w:r>
      <w:r>
        <w:rPr>
          <w:rFonts w:ascii="Times New Roman" w:hAnsi="Times New Roman" w:cs="Times New Roman"/>
          <w:sz w:val="24"/>
          <w:szCs w:val="24"/>
        </w:rPr>
        <w:t>Курган.Банк</w:t>
      </w:r>
      <w:r>
        <w:rPr>
          <w:rFonts w:ascii="Times New Roman" w:hAnsi="Times New Roman" w:cs="Times New Roman"/>
          <w:sz w:val="24"/>
          <w:szCs w:val="24"/>
        </w:rPr>
        <w:t>», выяснить причины отказа в предоставлении мне кредита, привлечь виновных к ответственности.</w:t>
      </w:r>
    </w:p>
    <w:bookmarkEnd w:id="1"/>
    <w:bookmarkEnd w:id="4"/>
    <w:bookmarkEnd w:id="5"/>
    <w:bookmarkEnd w:id="6"/>
    <w:p w14:paraId="2F830F12" w14:textId="77777777" w:rsidR="005F2C06" w:rsidRPr="00FA3842" w:rsidRDefault="005F2C06" w:rsidP="005F2C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1E5FEC7" w14:textId="77777777" w:rsidR="005F2C06" w:rsidRPr="00E82EF3" w:rsidRDefault="005F2C06" w:rsidP="005F2C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6BFEF1" w14:textId="77777777" w:rsidR="005F2C06" w:rsidRDefault="005F2C06" w:rsidP="005F2C06"/>
    <w:p w14:paraId="6D205DE8" w14:textId="77777777" w:rsidR="005F2C06" w:rsidRDefault="005F2C06" w:rsidP="005F2C06"/>
    <w:p w14:paraId="0DBF7EF3" w14:textId="77777777" w:rsidR="005F2C06" w:rsidRDefault="005F2C06" w:rsidP="005F2C06"/>
    <w:p w14:paraId="0675F8E3" w14:textId="77777777" w:rsidR="005F2C06" w:rsidRDefault="005F2C06" w:rsidP="005F2C06"/>
    <w:p w14:paraId="76D9D050" w14:textId="77777777" w:rsidR="005F2C06" w:rsidRDefault="005F2C06" w:rsidP="005F2C06"/>
    <w:p w14:paraId="1D198194" w14:textId="77777777" w:rsidR="005F2C06" w:rsidRDefault="005F2C06" w:rsidP="005F2C06"/>
    <w:p w14:paraId="768CCF9F" w14:textId="77777777" w:rsidR="005F2C06" w:rsidRDefault="005F2C06" w:rsidP="005F2C06"/>
    <w:p w14:paraId="13060432" w14:textId="77777777" w:rsidR="005F2C06" w:rsidRDefault="005F2C06" w:rsidP="005F2C06"/>
    <w:p w14:paraId="68DBA856" w14:textId="77777777" w:rsidR="005F2C06" w:rsidRDefault="005F2C06" w:rsidP="005F2C06"/>
    <w:p w14:paraId="7FFC2C05" w14:textId="77777777" w:rsidR="003B2B9E" w:rsidRDefault="003B2B9E"/>
    <w:sectPr w:rsidR="003B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E0"/>
    <w:rsid w:val="00225F8C"/>
    <w:rsid w:val="003175E0"/>
    <w:rsid w:val="003B2B9E"/>
    <w:rsid w:val="005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D198"/>
  <w15:chartTrackingRefBased/>
  <w15:docId w15:val="{613E5C4D-37D7-46A3-A88B-561F9CED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1133</Characters>
  <Application>Microsoft Office Word</Application>
  <DocSecurity>0</DocSecurity>
  <Lines>19</Lines>
  <Paragraphs>6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2023-05-22T03:07:00Z</dcterms:created>
  <dcterms:modified xsi:type="dcterms:W3CDTF">2023-05-22T03:10:00Z</dcterms:modified>
</cp:coreProperties>
</file>