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69ED" w14:textId="77777777" w:rsidR="00CE385B" w:rsidRDefault="00CE385B" w:rsidP="00CE385B">
      <w:pPr>
        <w:ind w:left="5670"/>
        <w:jc w:val="both"/>
        <w:rPr>
          <w:rFonts w:ascii="Times New Roman" w:hAnsi="Times New Roman" w:cs="Times New Roman"/>
          <w:sz w:val="24"/>
          <w:szCs w:val="24"/>
        </w:rPr>
      </w:pPr>
      <w:bookmarkStart w:id="0" w:name="_Hlk117967030"/>
      <w:r>
        <w:rPr>
          <w:rFonts w:ascii="Times New Roman" w:hAnsi="Times New Roman" w:cs="Times New Roman"/>
          <w:sz w:val="24"/>
          <w:szCs w:val="24"/>
        </w:rPr>
        <w:t>В Курганский арбитражный суд</w:t>
      </w:r>
    </w:p>
    <w:p w14:paraId="08577C1F" w14:textId="77777777" w:rsidR="00CE385B" w:rsidRDefault="00CE385B" w:rsidP="00CE385B">
      <w:pPr>
        <w:ind w:left="5670"/>
        <w:jc w:val="both"/>
        <w:rPr>
          <w:rFonts w:ascii="Times New Roman" w:hAnsi="Times New Roman" w:cs="Times New Roman"/>
          <w:sz w:val="24"/>
          <w:szCs w:val="24"/>
        </w:rPr>
      </w:pPr>
      <w:r>
        <w:rPr>
          <w:rFonts w:ascii="Times New Roman" w:hAnsi="Times New Roman" w:cs="Times New Roman"/>
          <w:sz w:val="24"/>
          <w:szCs w:val="24"/>
        </w:rPr>
        <w:t>Г. Курган, ул. Сержикова, д. 52.</w:t>
      </w:r>
    </w:p>
    <w:p w14:paraId="1F416EA1" w14:textId="77777777" w:rsidR="00CE385B" w:rsidRDefault="00CE385B" w:rsidP="00CE385B">
      <w:pPr>
        <w:ind w:left="5670"/>
        <w:jc w:val="both"/>
        <w:rPr>
          <w:rFonts w:ascii="Times New Roman" w:hAnsi="Times New Roman" w:cs="Times New Roman"/>
          <w:sz w:val="24"/>
          <w:szCs w:val="24"/>
        </w:rPr>
      </w:pPr>
      <w:r>
        <w:rPr>
          <w:rFonts w:ascii="Times New Roman" w:hAnsi="Times New Roman" w:cs="Times New Roman"/>
          <w:sz w:val="24"/>
          <w:szCs w:val="24"/>
        </w:rPr>
        <w:t>Истец: ООО «Аренда зданий»</w:t>
      </w:r>
    </w:p>
    <w:p w14:paraId="2C3DE743" w14:textId="77777777" w:rsidR="00CE385B" w:rsidRDefault="00CE385B" w:rsidP="00CE385B">
      <w:pPr>
        <w:ind w:left="5670"/>
        <w:jc w:val="both"/>
        <w:rPr>
          <w:rFonts w:ascii="Times New Roman" w:hAnsi="Times New Roman" w:cs="Times New Roman"/>
          <w:sz w:val="24"/>
          <w:szCs w:val="24"/>
        </w:rPr>
      </w:pPr>
      <w:r>
        <w:rPr>
          <w:rFonts w:ascii="Times New Roman" w:hAnsi="Times New Roman" w:cs="Times New Roman"/>
          <w:sz w:val="24"/>
          <w:szCs w:val="24"/>
        </w:rPr>
        <w:t>ИНН 4505 6776 7667 6677</w:t>
      </w:r>
    </w:p>
    <w:p w14:paraId="5DDDC7D6" w14:textId="77777777" w:rsidR="00CE385B" w:rsidRDefault="00CE385B" w:rsidP="00CE385B">
      <w:pPr>
        <w:ind w:left="5670"/>
        <w:jc w:val="both"/>
        <w:rPr>
          <w:rFonts w:ascii="Times New Roman" w:hAnsi="Times New Roman" w:cs="Times New Roman"/>
          <w:sz w:val="24"/>
          <w:szCs w:val="24"/>
        </w:rPr>
      </w:pPr>
      <w:r>
        <w:rPr>
          <w:rFonts w:ascii="Times New Roman" w:hAnsi="Times New Roman" w:cs="Times New Roman"/>
          <w:sz w:val="24"/>
          <w:szCs w:val="24"/>
        </w:rPr>
        <w:t>ОГРН 3444343413244</w:t>
      </w:r>
    </w:p>
    <w:p w14:paraId="2048360F" w14:textId="77777777" w:rsidR="00CE385B" w:rsidRDefault="00CE385B" w:rsidP="00CE385B">
      <w:pPr>
        <w:ind w:left="5670"/>
        <w:jc w:val="both"/>
        <w:rPr>
          <w:rFonts w:ascii="Times New Roman" w:hAnsi="Times New Roman" w:cs="Times New Roman"/>
          <w:sz w:val="24"/>
          <w:szCs w:val="24"/>
        </w:rPr>
      </w:pPr>
      <w:r>
        <w:rPr>
          <w:rFonts w:ascii="Times New Roman" w:hAnsi="Times New Roman" w:cs="Times New Roman"/>
          <w:sz w:val="24"/>
          <w:szCs w:val="24"/>
        </w:rPr>
        <w:t>Представитель истца: Ватов Николай Денисович.</w:t>
      </w:r>
    </w:p>
    <w:p w14:paraId="0D4EA4B6" w14:textId="77777777" w:rsidR="00CE385B" w:rsidRDefault="00CE385B" w:rsidP="00CE385B">
      <w:pPr>
        <w:ind w:left="5670"/>
        <w:jc w:val="both"/>
        <w:rPr>
          <w:rFonts w:ascii="Times New Roman" w:hAnsi="Times New Roman" w:cs="Times New Roman"/>
          <w:sz w:val="24"/>
          <w:szCs w:val="24"/>
        </w:rPr>
      </w:pPr>
      <w:r>
        <w:rPr>
          <w:rFonts w:ascii="Times New Roman" w:hAnsi="Times New Roman" w:cs="Times New Roman"/>
          <w:sz w:val="24"/>
          <w:szCs w:val="24"/>
        </w:rPr>
        <w:t>Ответчик: ИП Горин Павел Семёнович</w:t>
      </w:r>
    </w:p>
    <w:p w14:paraId="1D1183A1" w14:textId="77777777" w:rsidR="00CE385B" w:rsidRDefault="00CE385B" w:rsidP="00CE385B">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Курганская область, Петуховский р-н, г. Петухово, ул. Ленина, д. 15.</w:t>
      </w:r>
    </w:p>
    <w:p w14:paraId="3BC6149A" w14:textId="1BDEDB50" w:rsidR="00CE385B" w:rsidRDefault="00CE385B" w:rsidP="00CE385B">
      <w:pPr>
        <w:jc w:val="center"/>
        <w:rPr>
          <w:rFonts w:ascii="Times New Roman" w:hAnsi="Times New Roman" w:cs="Times New Roman"/>
          <w:sz w:val="24"/>
          <w:szCs w:val="24"/>
        </w:rPr>
      </w:pPr>
      <w:r>
        <w:rPr>
          <w:rFonts w:ascii="Times New Roman" w:hAnsi="Times New Roman" w:cs="Times New Roman"/>
          <w:sz w:val="24"/>
          <w:szCs w:val="24"/>
        </w:rPr>
        <w:t>Встречное и</w:t>
      </w:r>
      <w:r>
        <w:rPr>
          <w:rFonts w:ascii="Times New Roman" w:hAnsi="Times New Roman" w:cs="Times New Roman"/>
          <w:sz w:val="24"/>
          <w:szCs w:val="24"/>
        </w:rPr>
        <w:t>сковое заявление по договору аренды</w:t>
      </w:r>
    </w:p>
    <w:p w14:paraId="39112BCA" w14:textId="119F9431" w:rsidR="00CE385B" w:rsidRDefault="00CE385B" w:rsidP="00CE385B">
      <w:pPr>
        <w:jc w:val="both"/>
        <w:rPr>
          <w:rFonts w:ascii="Times New Roman" w:hAnsi="Times New Roman" w:cs="Times New Roman"/>
          <w:sz w:val="24"/>
          <w:szCs w:val="24"/>
        </w:rPr>
      </w:pPr>
      <w:r>
        <w:rPr>
          <w:rFonts w:ascii="Times New Roman" w:hAnsi="Times New Roman" w:cs="Times New Roman"/>
          <w:sz w:val="24"/>
          <w:szCs w:val="24"/>
        </w:rPr>
        <w:t xml:space="preserve">Между ООО «Аренда зданий» и ИП Гориным Павлом Семёновичем заключён договор аренды нежилого помещения, расположенного по адресу г. Курган, ул. Красина, д. 54, офис 105. Согласно п. 2. 3. договора арендатор в лице </w:t>
      </w:r>
      <w:r>
        <w:rPr>
          <w:rFonts w:ascii="Times New Roman" w:hAnsi="Times New Roman" w:cs="Times New Roman"/>
          <w:sz w:val="24"/>
          <w:szCs w:val="24"/>
        </w:rPr>
        <w:t>истца</w:t>
      </w:r>
      <w:r>
        <w:rPr>
          <w:rFonts w:ascii="Times New Roman" w:hAnsi="Times New Roman" w:cs="Times New Roman"/>
          <w:sz w:val="24"/>
          <w:szCs w:val="24"/>
        </w:rPr>
        <w:t xml:space="preserve"> обязуется осуществлять ежемесячные платежи в сумме 25 000 руб. по 30 числам каждого месяца. </w:t>
      </w:r>
    </w:p>
    <w:p w14:paraId="3204C563" w14:textId="0547F962" w:rsidR="00CE385B" w:rsidRDefault="00CE385B" w:rsidP="00CE385B">
      <w:pPr>
        <w:jc w:val="both"/>
        <w:rPr>
          <w:rFonts w:ascii="Times New Roman" w:hAnsi="Times New Roman" w:cs="Times New Roman"/>
          <w:sz w:val="24"/>
          <w:szCs w:val="24"/>
        </w:rPr>
      </w:pPr>
      <w:r>
        <w:rPr>
          <w:rFonts w:ascii="Times New Roman" w:hAnsi="Times New Roman" w:cs="Times New Roman"/>
          <w:sz w:val="24"/>
          <w:szCs w:val="24"/>
        </w:rPr>
        <w:t>При заключении договора была внесена предоплата за 10 месяцев вперёд в размере 250 000 тысяч рублей, однако арендодатель ссылается на то, что ООО «Аренда зданий» более трёх месяцев не выплачивает суммы по договору, требуя расторжения договора. Таким образом ИП Горин Павел Семёнович неосновательно обогатился за счёт ООО «Аренда зданий» на 250 000 рублей.</w:t>
      </w:r>
    </w:p>
    <w:p w14:paraId="62C9C809" w14:textId="77777777" w:rsidR="00CE385B" w:rsidRDefault="00CE385B" w:rsidP="00CE385B">
      <w:pPr>
        <w:jc w:val="both"/>
        <w:rPr>
          <w:rFonts w:ascii="Times New Roman" w:hAnsi="Times New Roman" w:cs="Times New Roman"/>
          <w:sz w:val="24"/>
          <w:szCs w:val="24"/>
        </w:rPr>
      </w:pPr>
      <w:r>
        <w:rPr>
          <w:rFonts w:ascii="Times New Roman" w:hAnsi="Times New Roman" w:cs="Times New Roman"/>
          <w:sz w:val="24"/>
          <w:szCs w:val="24"/>
        </w:rPr>
        <w:t>На направленную в адрес арендатора претензию не ответил.</w:t>
      </w:r>
    </w:p>
    <w:p w14:paraId="05C28548" w14:textId="77777777" w:rsidR="00CE385B" w:rsidRDefault="00CE385B" w:rsidP="00CE385B">
      <w:pPr>
        <w:jc w:val="both"/>
        <w:rPr>
          <w:rFonts w:ascii="Times New Roman" w:hAnsi="Times New Roman" w:cs="Times New Roman"/>
          <w:sz w:val="24"/>
          <w:szCs w:val="24"/>
        </w:rPr>
      </w:pPr>
      <w:r>
        <w:rPr>
          <w:rFonts w:ascii="Times New Roman" w:hAnsi="Times New Roman" w:cs="Times New Roman"/>
          <w:sz w:val="24"/>
          <w:szCs w:val="24"/>
        </w:rPr>
        <w:t>Руководствуясь ст. 110, 125, 126 АПК, прошу:</w:t>
      </w:r>
    </w:p>
    <w:p w14:paraId="7750400B" w14:textId="61FAF8E5" w:rsidR="00CE385B" w:rsidRPr="005A0AAF" w:rsidRDefault="00CE385B" w:rsidP="00CE385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Взыскать Горина Павла Семёновича денежную сумму в размере </w:t>
      </w:r>
      <w:r>
        <w:rPr>
          <w:rFonts w:ascii="Times New Roman" w:hAnsi="Times New Roman" w:cs="Times New Roman"/>
          <w:sz w:val="24"/>
          <w:szCs w:val="24"/>
        </w:rPr>
        <w:t>250 000 рублей в качестве неосновательного обогащения.</w:t>
      </w:r>
    </w:p>
    <w:p w14:paraId="5CB5DC02" w14:textId="77777777" w:rsidR="00CE385B" w:rsidRDefault="00CE385B" w:rsidP="00CE385B">
      <w:pPr>
        <w:jc w:val="both"/>
        <w:rPr>
          <w:rFonts w:ascii="Times New Roman" w:hAnsi="Times New Roman" w:cs="Times New Roman"/>
          <w:i/>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bookmarkEnd w:id="0"/>
    </w:p>
    <w:p w14:paraId="47C615DD" w14:textId="77777777" w:rsidR="00CE385B" w:rsidRPr="006A218E" w:rsidRDefault="00CE385B" w:rsidP="00CE385B">
      <w:pPr>
        <w:jc w:val="both"/>
        <w:rPr>
          <w:rFonts w:ascii="Times New Roman" w:hAnsi="Times New Roman" w:cs="Times New Roman"/>
          <w:i/>
          <w:sz w:val="24"/>
          <w:szCs w:val="24"/>
        </w:rPr>
      </w:pPr>
    </w:p>
    <w:p w14:paraId="30080410" w14:textId="77777777" w:rsidR="0047608F" w:rsidRDefault="0047608F">
      <w:bookmarkStart w:id="1" w:name="_GoBack"/>
      <w:bookmarkEnd w:id="1"/>
    </w:p>
    <w:sectPr w:rsidR="00476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FB"/>
    <w:rsid w:val="0047608F"/>
    <w:rsid w:val="00904CFB"/>
    <w:rsid w:val="00CE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90A9"/>
  <w15:chartTrackingRefBased/>
  <w15:docId w15:val="{8F1B6D17-BE71-45BD-A8B1-7B876E16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1098</Characters>
  <Application>Microsoft Office Word</Application>
  <DocSecurity>0</DocSecurity>
  <Lines>18</Lines>
  <Paragraphs>6</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2022-12-19T04:01:00Z</dcterms:created>
  <dcterms:modified xsi:type="dcterms:W3CDTF">2022-12-19T04:03:00Z</dcterms:modified>
</cp:coreProperties>
</file>