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E762" w14:textId="5AD751AE" w:rsidR="00371C28" w:rsidRDefault="00371C28" w:rsidP="00371C28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Арбитражный суд г. Кургана</w:t>
      </w:r>
      <w:r>
        <w:rPr>
          <w:rFonts w:ascii="Times New Roman" w:hAnsi="Times New Roman" w:cs="Times New Roman"/>
          <w:sz w:val="24"/>
          <w:szCs w:val="24"/>
        </w:rPr>
        <w:t>, 640000. Ул. Красина, д. 5.</w:t>
      </w:r>
    </w:p>
    <w:p w14:paraId="1CC57CD6" w14:textId="77777777" w:rsidR="00371C28" w:rsidRDefault="00371C28" w:rsidP="00371C28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ООО «Вершки-Корешки» ИНН 450554678967, ОГРН 4345678987654, КПП 51345235, г. Курган, ул. Ленина, д. 12</w:t>
      </w:r>
    </w:p>
    <w:p w14:paraId="5F52D63D" w14:textId="77777777" w:rsidR="00371C28" w:rsidRDefault="00371C28" w:rsidP="00371C28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Кредитор: ООО «Рыба и мясо» ИНН 450565789012, ОГРН 5234598765423, КПП 84598725, г. Курган, ул. Гоголя, д. 10.</w:t>
      </w:r>
    </w:p>
    <w:p w14:paraId="07F1BA5B" w14:textId="77777777" w:rsidR="00371C28" w:rsidRDefault="00371C28" w:rsidP="00371C28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+7-963-006-89-09</w:t>
      </w:r>
    </w:p>
    <w:p w14:paraId="54600F47" w14:textId="77777777" w:rsidR="00371C28" w:rsidRDefault="00371C28" w:rsidP="00371C28">
      <w:pPr>
        <w:jc w:val="both"/>
        <w:rPr>
          <w:rFonts w:ascii="Times New Roman" w:hAnsi="Times New Roman" w:cs="Times New Roman"/>
          <w:sz w:val="24"/>
          <w:szCs w:val="24"/>
        </w:rPr>
        <w:sectPr w:rsidR="00371C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370325" w14:textId="77777777" w:rsidR="00371C28" w:rsidRDefault="00371C28" w:rsidP="00371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04894" w14:textId="11655D46" w:rsidR="00371C28" w:rsidRDefault="00371C28" w:rsidP="00371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6B7F3C5" w14:textId="3D0DF2F1" w:rsidR="00371C28" w:rsidRDefault="00371C28" w:rsidP="0037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05.01.2024 г. между Должником и Кредитором был заключён договор подряда на выполнение пусконаладочных работ № 567/А, в соответствии с которым Кредитор обязался предоставить определённые услуги, а Должник их оплатить в размере 1 500 000 руб. (один миллион пятьсот тысяч рублей) в срок до 30.01.2024 г.</w:t>
      </w:r>
    </w:p>
    <w:p w14:paraId="78B810D5" w14:textId="3F2B53B3" w:rsidR="00371C28" w:rsidRDefault="00371C28" w:rsidP="0037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 свои обязательства выполнил в полном объёме, что подтверждается Актом приёмки от 25.01.2024 г. Обязательства Должника по оплате проведённых работ не исполнены по сей день. В соответствии с п. 5. 2. вышеуказанного Договора подряда за каждый день просрочки платежа начисляются проценты. По состоянию на 20.05.2024 г. общая сумма задолженности составляет 2 000 000 руб. (два миллиона рублей).</w:t>
      </w:r>
    </w:p>
    <w:p w14:paraId="7C36C434" w14:textId="3E58907D" w:rsidR="00371C28" w:rsidRDefault="00371C28" w:rsidP="0037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арбитражного суда г. Кургана № 765 от 05.02.2024 г. требования Кредитора признаны подтверждёнными и обоснованными, возбуждено исполнительное производство. </w:t>
      </w:r>
    </w:p>
    <w:p w14:paraId="66ABD836" w14:textId="016461EF" w:rsidR="00371C28" w:rsidRPr="00371C28" w:rsidRDefault="00371C28" w:rsidP="0037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ст. 3 ФЗ «О несостоятельности» ю</w:t>
      </w:r>
      <w:r w:rsidRPr="00371C28">
        <w:rPr>
          <w:rFonts w:ascii="Times New Roman" w:hAnsi="Times New Roman" w:cs="Times New Roman"/>
          <w:sz w:val="24"/>
          <w:szCs w:val="24"/>
        </w:rPr>
        <w:t>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</w:t>
      </w:r>
      <w:r>
        <w:rPr>
          <w:rFonts w:ascii="Times New Roman" w:hAnsi="Times New Roman" w:cs="Times New Roman"/>
          <w:sz w:val="24"/>
          <w:szCs w:val="24"/>
        </w:rPr>
        <w:t xml:space="preserve">. С даты должного исполнения обязательства (30.01.2024 г.) прошло уже более трёх месяцев. На основании вышеизложенного, руководствуясь ст. 3, 6, 7, 39, 40 ФЗ «О несостоятельности», </w:t>
      </w:r>
    </w:p>
    <w:p w14:paraId="3E2D22C7" w14:textId="77777777" w:rsidR="00371C28" w:rsidRDefault="00371C28" w:rsidP="00371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649BFBF1" w14:textId="7AE4A2F9" w:rsidR="00371C28" w:rsidRDefault="00371C28" w:rsidP="00371C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C28">
        <w:rPr>
          <w:rFonts w:ascii="Times New Roman" w:hAnsi="Times New Roman" w:cs="Times New Roman"/>
          <w:sz w:val="24"/>
          <w:szCs w:val="24"/>
        </w:rPr>
        <w:t>Признать ООО «Вершки-Корешки» банкротом</w:t>
      </w:r>
    </w:p>
    <w:p w14:paraId="304D17EE" w14:textId="7F5FA87D" w:rsidR="00371C28" w:rsidRDefault="00371C28" w:rsidP="00371C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временного управляющего из числа участников саморегулируемой организации «Бобёр».</w:t>
      </w:r>
    </w:p>
    <w:p w14:paraId="13CFC6D6" w14:textId="30D9150E" w:rsidR="00371C28" w:rsidRPr="00371C28" w:rsidRDefault="00371C28" w:rsidP="00371C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вознаграждение временному управляющего в размере 150 000 руб. (сто пятьдесят тысяч рублей).</w:t>
      </w:r>
    </w:p>
    <w:p w14:paraId="4F1D299C" w14:textId="77777777" w:rsidR="00371C28" w:rsidRDefault="00371C28" w:rsidP="0037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8F3BCE2" w14:textId="4FB9C107" w:rsidR="00371C28" w:rsidRDefault="00371C28" w:rsidP="00371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подряда на выполнение пусконаладочных работ № 567/А</w:t>
      </w:r>
      <w:r>
        <w:rPr>
          <w:rFonts w:ascii="Times New Roman" w:hAnsi="Times New Roman" w:cs="Times New Roman"/>
          <w:sz w:val="24"/>
          <w:szCs w:val="24"/>
        </w:rPr>
        <w:t xml:space="preserve"> от 05.01.2024 г.</w:t>
      </w:r>
    </w:p>
    <w:p w14:paraId="177F4EB1" w14:textId="6355D714" w:rsidR="00371C28" w:rsidRDefault="00371C28" w:rsidP="00371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приёмки от 25.01.2024 г.</w:t>
      </w:r>
    </w:p>
    <w:p w14:paraId="634D4EBA" w14:textId="4284697F" w:rsidR="00371C28" w:rsidRPr="00BF2128" w:rsidRDefault="00371C28" w:rsidP="00371C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2024 года               Генеральный директор ООО «Рыба и мясо» Сидоров К. К. </w:t>
      </w:r>
      <w:r>
        <w:rPr>
          <w:rFonts w:ascii="Times New Roman" w:hAnsi="Times New Roman" w:cs="Times New Roman"/>
          <w:i/>
          <w:sz w:val="24"/>
          <w:szCs w:val="24"/>
        </w:rPr>
        <w:t>(Сидоров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71AF545" w14:textId="77777777" w:rsidR="00164347" w:rsidRDefault="00164347"/>
    <w:sectPr w:rsidR="00164347" w:rsidSect="002E4D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B4A"/>
    <w:multiLevelType w:val="hybridMultilevel"/>
    <w:tmpl w:val="F770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337F"/>
    <w:multiLevelType w:val="hybridMultilevel"/>
    <w:tmpl w:val="3514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4"/>
    <w:rsid w:val="00164347"/>
    <w:rsid w:val="00371C28"/>
    <w:rsid w:val="00400E64"/>
    <w:rsid w:val="008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13E"/>
  <w15:chartTrackingRefBased/>
  <w15:docId w15:val="{7A5E8B05-7A5D-4FDD-8A97-8B31E9C7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1996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2022-05-24T07:53:00Z</dcterms:created>
  <dcterms:modified xsi:type="dcterms:W3CDTF">2022-05-24T08:07:00Z</dcterms:modified>
</cp:coreProperties>
</file>