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7C47" w14:textId="77777777" w:rsidR="00404EC3" w:rsidRDefault="00404EC3" w:rsidP="00404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3986391" w14:textId="77777777" w:rsidR="00404EC3" w:rsidRDefault="00404EC3" w:rsidP="00404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8309F39" w14:textId="77777777" w:rsidR="00404EC3" w:rsidRDefault="00404EC3" w:rsidP="00404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C59169D" w14:textId="77777777" w:rsidR="00404EC3" w:rsidRDefault="00404EC3" w:rsidP="00404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0C554C3" w14:textId="77777777" w:rsidR="00404EC3" w:rsidRDefault="00404EC3" w:rsidP="00404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D517A81" w14:textId="77777777" w:rsidR="00404EC3" w:rsidRDefault="00404EC3" w:rsidP="00404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9D59382" w14:textId="783D1BE8" w:rsidR="00404EC3" w:rsidRDefault="00404EC3" w:rsidP="00404E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приобщении </w:t>
      </w:r>
      <w:r>
        <w:rPr>
          <w:rFonts w:ascii="Times New Roman" w:hAnsi="Times New Roman" w:cs="Times New Roman"/>
          <w:sz w:val="24"/>
          <w:szCs w:val="24"/>
        </w:rPr>
        <w:t>доказательств</w:t>
      </w:r>
      <w:r>
        <w:rPr>
          <w:rFonts w:ascii="Times New Roman" w:hAnsi="Times New Roman" w:cs="Times New Roman"/>
          <w:sz w:val="24"/>
          <w:szCs w:val="24"/>
        </w:rPr>
        <w:t xml:space="preserve"> к материалам дела</w:t>
      </w:r>
    </w:p>
    <w:p w14:paraId="2188CA9B" w14:textId="77777777" w:rsidR="00404EC3" w:rsidRDefault="00404EC3" w:rsidP="00404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17D150C3" w14:textId="77777777" w:rsidR="00404EC3" w:rsidRDefault="00404EC3" w:rsidP="00404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54140202" w14:textId="6884A8D1" w:rsidR="00404EC3" w:rsidRDefault="00404EC3" w:rsidP="00404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распоряжении ______________ оказались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E9DF745" w14:textId="77777777" w:rsidR="00404EC3" w:rsidRDefault="00404EC3" w:rsidP="00404E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712478"/>
      <w:bookmarkStart w:id="1" w:name="_Hlk125706722"/>
      <w:r>
        <w:rPr>
          <w:rFonts w:ascii="Times New Roman" w:hAnsi="Times New Roman" w:cs="Times New Roman"/>
          <w:sz w:val="24"/>
          <w:szCs w:val="24"/>
        </w:rPr>
        <w:t>В целях максимально полного и объективного рассмотрения гражданского дела, руководствуясь ст. 35, 55, 56 ГПК РФ,</w:t>
      </w:r>
    </w:p>
    <w:bookmarkEnd w:id="0"/>
    <w:p w14:paraId="2D23E52A" w14:textId="77777777" w:rsidR="00404EC3" w:rsidRDefault="00404EC3" w:rsidP="00404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51B4097" w14:textId="5B643E4C" w:rsidR="00404EC3" w:rsidRDefault="00404EC3" w:rsidP="00404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Приобщить </w:t>
      </w:r>
      <w:r>
        <w:rPr>
          <w:rFonts w:ascii="Times New Roman" w:hAnsi="Times New Roman" w:cs="Times New Roman"/>
          <w:sz w:val="24"/>
          <w:szCs w:val="24"/>
        </w:rPr>
        <w:t>доказательства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к материалам дела</w:t>
      </w:r>
    </w:p>
    <w:bookmarkEnd w:id="1"/>
    <w:p w14:paraId="1189D3E0" w14:textId="77777777" w:rsidR="00404EC3" w:rsidRDefault="00404EC3" w:rsidP="00404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1E4E1" w14:textId="77777777" w:rsidR="00404EC3" w:rsidRDefault="00404EC3" w:rsidP="00404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B0687E5" w14:textId="77777777" w:rsidR="00404EC3" w:rsidRDefault="00404EC3" w:rsidP="00404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4983548" w14:textId="77777777" w:rsidR="00404EC3" w:rsidRDefault="00404EC3" w:rsidP="00404EC3"/>
    <w:p w14:paraId="6E40E3DE" w14:textId="77777777" w:rsidR="00404EC3" w:rsidRDefault="00404EC3" w:rsidP="00404EC3"/>
    <w:p w14:paraId="01FE1F4D" w14:textId="77777777" w:rsidR="00AC7A22" w:rsidRDefault="00AC7A22"/>
    <w:sectPr w:rsidR="00AC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63"/>
    <w:rsid w:val="00035863"/>
    <w:rsid w:val="00404EC3"/>
    <w:rsid w:val="00A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BE40"/>
  <w15:chartTrackingRefBased/>
  <w15:docId w15:val="{5D67FF68-983B-4290-A4C4-6AF6F0D9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E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2023-02-02T06:37:00Z</dcterms:created>
  <dcterms:modified xsi:type="dcterms:W3CDTF">2023-02-02T06:37:00Z</dcterms:modified>
</cp:coreProperties>
</file>