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5CAD8" w14:textId="77777777" w:rsidR="00C22B35" w:rsidRDefault="00C22B35" w:rsidP="00C22B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1833AE17" w14:textId="77777777" w:rsidR="00C22B35" w:rsidRDefault="00C22B35" w:rsidP="00C22B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11AA783B" w14:textId="77777777" w:rsidR="00C22B35" w:rsidRDefault="00C22B35" w:rsidP="00C22B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53D33B09" w14:textId="77777777" w:rsidR="00C22B35" w:rsidRDefault="00C22B35" w:rsidP="00C22B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698CACAC" w14:textId="77777777" w:rsidR="00C22B35" w:rsidRDefault="00C22B35" w:rsidP="00C22B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54C92B9C" w14:textId="77777777" w:rsidR="00C22B35" w:rsidRDefault="00C22B35" w:rsidP="00C22B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449AD371" w14:textId="6C978A8D" w:rsidR="00C22B35" w:rsidRDefault="00C22B35" w:rsidP="00C22B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Возражение</w:t>
      </w:r>
      <w:r>
        <w:rPr>
          <w:rFonts w:ascii="Times New Roman" w:hAnsi="Times New Roman" w:cs="Times New Roman"/>
          <w:sz w:val="24"/>
          <w:szCs w:val="24"/>
        </w:rPr>
        <w:t xml:space="preserve"> на встречное исковое заявление</w:t>
      </w:r>
    </w:p>
    <w:p w14:paraId="02AE72BE" w14:textId="77777777" w:rsidR="00C22B35" w:rsidRDefault="00C22B35" w:rsidP="00C22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мирового судьи судебного участка № 19 Петуховского района Курганской области находится дело по иску ООО «Мыши в дом» к Анисимову Николаю Денисовичу о взыскании задолженности за просрочку платежей по договору поставки. </w:t>
      </w:r>
    </w:p>
    <w:p w14:paraId="79748A95" w14:textId="098B4A1A" w:rsidR="00C22B35" w:rsidRDefault="00C22B35" w:rsidP="00C22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 уведомлен о поступлении в суд встречного искового заявления в его отношении, представляет </w:t>
      </w:r>
      <w:r>
        <w:rPr>
          <w:rFonts w:ascii="Times New Roman" w:hAnsi="Times New Roman" w:cs="Times New Roman"/>
          <w:sz w:val="24"/>
          <w:szCs w:val="24"/>
        </w:rPr>
        <w:t>данное возражение</w:t>
      </w:r>
      <w:r>
        <w:rPr>
          <w:rFonts w:ascii="Times New Roman" w:hAnsi="Times New Roman" w:cs="Times New Roman"/>
          <w:sz w:val="24"/>
          <w:szCs w:val="24"/>
        </w:rPr>
        <w:t xml:space="preserve"> относительно его содержания.</w:t>
      </w:r>
    </w:p>
    <w:p w14:paraId="06F572BE" w14:textId="77777777" w:rsidR="00C22B35" w:rsidRDefault="00C22B35" w:rsidP="00C22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истец полагает, что:</w:t>
      </w:r>
    </w:p>
    <w:p w14:paraId="113F89C4" w14:textId="77777777" w:rsidR="00C22B35" w:rsidRDefault="00C22B35" w:rsidP="00C22B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Обязательство по выплате неустойки образовалось у ответчика, исходя из норм законодательства.</w:t>
      </w:r>
    </w:p>
    <w:p w14:paraId="4D94D428" w14:textId="77777777" w:rsidR="00C22B35" w:rsidRDefault="00C22B35" w:rsidP="00C22B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не совершил ни одной выплаты по утверждённому графику.</w:t>
      </w:r>
    </w:p>
    <w:p w14:paraId="619BE5F6" w14:textId="77777777" w:rsidR="00C22B35" w:rsidRDefault="00C22B35" w:rsidP="00C22B35">
      <w:pPr>
        <w:jc w:val="both"/>
        <w:rPr>
          <w:rFonts w:ascii="Times New Roman" w:hAnsi="Times New Roman" w:cs="Times New Roman"/>
          <w:sz w:val="24"/>
          <w:szCs w:val="24"/>
        </w:rPr>
      </w:pPr>
      <w:r w:rsidRPr="00F20723">
        <w:rPr>
          <w:rFonts w:ascii="Times New Roman" w:hAnsi="Times New Roman" w:cs="Times New Roman"/>
          <w:b/>
          <w:sz w:val="24"/>
          <w:szCs w:val="24"/>
        </w:rPr>
        <w:t>По первому доводу</w:t>
      </w:r>
      <w:r>
        <w:rPr>
          <w:rFonts w:ascii="Times New Roman" w:hAnsi="Times New Roman" w:cs="Times New Roman"/>
          <w:sz w:val="24"/>
          <w:szCs w:val="24"/>
        </w:rPr>
        <w:t xml:space="preserve"> поясняем следующее: обязательство по выплате неустойки регламентировалось п. 6. 3. Договора поставки № 1 от 12.10.2024. Проценты, прописанные в соглашении, значительно отличаются от ставки Центробанка. Требование о сумме взыскания следует уменьшить.</w:t>
      </w:r>
    </w:p>
    <w:p w14:paraId="34D1E9A1" w14:textId="77777777" w:rsidR="00C22B35" w:rsidRPr="00F20723" w:rsidRDefault="00C22B35" w:rsidP="00C22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доводу поясняем следующее: представитель ответчика не заверял график платежей своим автографом, следовательно, обязательство по выплате денежных средств в конкретные временные периоды у него не образовалось.</w:t>
      </w:r>
    </w:p>
    <w:p w14:paraId="73FCA877" w14:textId="77777777" w:rsidR="00C22B35" w:rsidRDefault="00C22B35" w:rsidP="00C22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149 ГПК, прошу:</w:t>
      </w:r>
    </w:p>
    <w:p w14:paraId="3ED7DB69" w14:textId="77777777" w:rsidR="00C22B35" w:rsidRPr="0031090D" w:rsidRDefault="00C22B35" w:rsidP="00C22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удовлетворении исковых требований отказать в полном объёме.</w:t>
      </w:r>
    </w:p>
    <w:p w14:paraId="7A09207C" w14:textId="77777777" w:rsidR="00C22B35" w:rsidRPr="00F20723" w:rsidRDefault="00C22B35" w:rsidP="00C22B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4B3030FA" w14:textId="77777777" w:rsidR="00C22B35" w:rsidRDefault="00C22B35" w:rsidP="00C22B35"/>
    <w:p w14:paraId="12D3D172" w14:textId="77777777" w:rsidR="00C22B35" w:rsidRDefault="00C22B35" w:rsidP="00C22B35"/>
    <w:p w14:paraId="6316C818" w14:textId="77777777" w:rsidR="00C22B35" w:rsidRDefault="00C22B35" w:rsidP="00C22B35"/>
    <w:p w14:paraId="2AA398D6" w14:textId="77777777" w:rsidR="00B2026B" w:rsidRDefault="00B2026B">
      <w:bookmarkStart w:id="1" w:name="_GoBack"/>
      <w:bookmarkEnd w:id="1"/>
    </w:p>
    <w:sectPr w:rsidR="00B2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E57F0"/>
    <w:multiLevelType w:val="hybridMultilevel"/>
    <w:tmpl w:val="BFFA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E7E"/>
    <w:rsid w:val="002A4E7E"/>
    <w:rsid w:val="00B2026B"/>
    <w:rsid w:val="00C2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73E12"/>
  <w15:chartTrackingRefBased/>
  <w15:docId w15:val="{51FEF436-6982-4665-8323-2B6C4D88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1393</Characters>
  <Application>Microsoft Office Word</Application>
  <DocSecurity>0</DocSecurity>
  <Lines>22</Lines>
  <Paragraphs>6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2022-11-21T05:06:00Z</dcterms:created>
  <dcterms:modified xsi:type="dcterms:W3CDTF">2022-11-21T05:07:00Z</dcterms:modified>
</cp:coreProperties>
</file>